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FA8" w:rsidRDefault="00313C81" w:rsidP="006D20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theme="minorHAnsi"/>
          <w:sz w:val="24"/>
          <w:szCs w:val="24"/>
        </w:rPr>
      </w:pPr>
      <w:r>
        <w:rPr>
          <w:rFonts w:ascii="Liberation Serif" w:hAnsi="Liberation Serif" w:cs="Arial"/>
          <w:b/>
          <w:sz w:val="24"/>
          <w:szCs w:val="24"/>
        </w:rPr>
        <w:tab/>
      </w:r>
      <w:r>
        <w:rPr>
          <w:rFonts w:ascii="Liberation Serif" w:hAnsi="Liberation Serif" w:cs="Arial"/>
          <w:b/>
          <w:sz w:val="24"/>
          <w:szCs w:val="24"/>
        </w:rPr>
        <w:tab/>
      </w:r>
      <w:r>
        <w:rPr>
          <w:rFonts w:ascii="Liberation Serif" w:hAnsi="Liberation Serif" w:cs="Arial"/>
          <w:b/>
          <w:sz w:val="24"/>
          <w:szCs w:val="24"/>
        </w:rPr>
        <w:tab/>
      </w:r>
      <w:r>
        <w:rPr>
          <w:rFonts w:ascii="Liberation Serif" w:hAnsi="Liberation Serif" w:cs="Arial"/>
          <w:b/>
          <w:sz w:val="24"/>
          <w:szCs w:val="24"/>
        </w:rPr>
        <w:tab/>
      </w:r>
      <w:r>
        <w:rPr>
          <w:rFonts w:ascii="Liberation Serif" w:hAnsi="Liberation Serif" w:cs="Arial"/>
          <w:b/>
          <w:sz w:val="24"/>
          <w:szCs w:val="24"/>
        </w:rPr>
        <w:tab/>
      </w:r>
      <w:r>
        <w:rPr>
          <w:rFonts w:ascii="Liberation Serif" w:hAnsi="Liberation Serif" w:cs="Arial"/>
          <w:b/>
          <w:sz w:val="24"/>
          <w:szCs w:val="24"/>
        </w:rPr>
        <w:tab/>
      </w:r>
      <w:r>
        <w:rPr>
          <w:rFonts w:ascii="Liberation Serif" w:hAnsi="Liberation Serif" w:cs="Arial"/>
          <w:b/>
          <w:sz w:val="24"/>
          <w:szCs w:val="24"/>
        </w:rPr>
        <w:tab/>
      </w:r>
      <w:r>
        <w:rPr>
          <w:rFonts w:ascii="Liberation Serif" w:hAnsi="Liberation Serif" w:cs="Arial"/>
          <w:b/>
          <w:sz w:val="24"/>
          <w:szCs w:val="24"/>
        </w:rPr>
        <w:tab/>
      </w:r>
      <w:r>
        <w:rPr>
          <w:rFonts w:ascii="Liberation Serif" w:hAnsi="Liberation Serif" w:cs="Arial"/>
          <w:b/>
          <w:sz w:val="24"/>
          <w:szCs w:val="24"/>
        </w:rPr>
        <w:tab/>
      </w:r>
      <w:r>
        <w:rPr>
          <w:rFonts w:ascii="Liberation Serif" w:hAnsi="Liberation Serif" w:cs="Arial"/>
          <w:b/>
          <w:sz w:val="24"/>
          <w:szCs w:val="24"/>
        </w:rPr>
        <w:tab/>
      </w:r>
      <w:r>
        <w:rPr>
          <w:rFonts w:ascii="Liberation Serif" w:hAnsi="Liberation Serif" w:cs="Arial"/>
          <w:b/>
          <w:sz w:val="24"/>
          <w:szCs w:val="24"/>
        </w:rPr>
        <w:tab/>
      </w:r>
    </w:p>
    <w:p w:rsidR="00584FA8" w:rsidRPr="00584FA8" w:rsidRDefault="00584FA8" w:rsidP="00584FA8">
      <w:pPr>
        <w:spacing w:line="228" w:lineRule="auto"/>
        <w:jc w:val="right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584FA8">
        <w:rPr>
          <w:rFonts w:ascii="Liberation Serif" w:hAnsi="Liberation Serif" w:cs="Liberation Serif"/>
          <w:b/>
          <w:sz w:val="28"/>
          <w:szCs w:val="28"/>
        </w:rPr>
        <w:t xml:space="preserve">Приложение  № 2 </w:t>
      </w:r>
    </w:p>
    <w:p w:rsidR="00584FA8" w:rsidRDefault="00584FA8" w:rsidP="00584FA8">
      <w:pPr>
        <w:spacing w:line="228" w:lineRule="auto"/>
        <w:jc w:val="right"/>
        <w:rPr>
          <w:rFonts w:ascii="Liberation Serif" w:hAnsi="Liberation Serif" w:cs="Liberation Serif"/>
          <w:b/>
          <w:szCs w:val="28"/>
        </w:rPr>
      </w:pPr>
    </w:p>
    <w:p w:rsidR="00584FA8" w:rsidRPr="00B3478D" w:rsidRDefault="00584FA8" w:rsidP="00584FA8">
      <w:pPr>
        <w:spacing w:line="228" w:lineRule="auto"/>
        <w:jc w:val="center"/>
        <w:rPr>
          <w:rFonts w:ascii="Liberation Serif" w:hAnsi="Liberation Serif" w:cs="Liberation Serif"/>
          <w:b/>
          <w:sz w:val="36"/>
          <w:szCs w:val="36"/>
        </w:rPr>
      </w:pPr>
      <w:r w:rsidRPr="00B3478D">
        <w:rPr>
          <w:rFonts w:ascii="Liberation Serif" w:hAnsi="Liberation Serif" w:cs="Liberation Serif"/>
          <w:b/>
          <w:sz w:val="36"/>
          <w:szCs w:val="36"/>
        </w:rPr>
        <w:t>Важное о газе!</w:t>
      </w:r>
    </w:p>
    <w:p w:rsidR="00584FA8" w:rsidRPr="00B3478D" w:rsidRDefault="00584FA8" w:rsidP="00584FA8">
      <w:pPr>
        <w:spacing w:line="228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584FA8" w:rsidRPr="00B3478D" w:rsidRDefault="00584FA8" w:rsidP="00584FA8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78D">
        <w:rPr>
          <w:rFonts w:ascii="Liberation Serif" w:hAnsi="Liberation Serif" w:cs="Liberation Serif"/>
          <w:sz w:val="28"/>
          <w:szCs w:val="28"/>
        </w:rPr>
        <w:t xml:space="preserve">Уважаемые жители газифицированных домов с </w:t>
      </w:r>
      <w:r w:rsidRPr="00B3478D">
        <w:rPr>
          <w:rFonts w:ascii="Liberation Serif" w:eastAsia="Liberation Serif" w:hAnsi="Liberation Serif" w:cs="Liberation Serif"/>
          <w:b/>
          <w:sz w:val="28"/>
          <w:szCs w:val="28"/>
        </w:rPr>
        <w:t>01 сентября 2023 года</w:t>
      </w:r>
      <w:r w:rsidRPr="00B3478D">
        <w:rPr>
          <w:rFonts w:ascii="Liberation Serif" w:eastAsia="Liberation Serif" w:hAnsi="Liberation Serif" w:cs="Liberation Serif"/>
          <w:sz w:val="28"/>
          <w:szCs w:val="28"/>
        </w:rPr>
        <w:t xml:space="preserve">  вступают в силу изменения в законодательстве РФ в рамках проведения ремонта и технического обслуживания внутридомового и внутриквартирного газового оборудования многоквартирных  и индивидуальных жилых домов (Федеральный закон от </w:t>
      </w:r>
      <w:r w:rsidRPr="00B3478D">
        <w:rPr>
          <w:rFonts w:ascii="Liberation Serif" w:hAnsi="Liberation Serif" w:cs="Arial"/>
          <w:sz w:val="28"/>
          <w:szCs w:val="28"/>
        </w:rPr>
        <w:t>18.03.2023 № 71-ФЗ</w:t>
      </w:r>
      <w:r w:rsidRPr="00B3478D">
        <w:rPr>
          <w:rFonts w:ascii="Liberation Serif" w:hAnsi="Liberation Serif" w:cs="Arial"/>
          <w:b/>
          <w:sz w:val="28"/>
          <w:szCs w:val="28"/>
        </w:rPr>
        <w:t>)</w:t>
      </w:r>
      <w:r w:rsidRPr="00B3478D">
        <w:rPr>
          <w:rFonts w:ascii="Liberation Serif" w:eastAsia="Liberation Serif" w:hAnsi="Liberation Serif" w:cs="Liberation Serif"/>
          <w:sz w:val="28"/>
          <w:szCs w:val="28"/>
        </w:rPr>
        <w:t xml:space="preserve">. </w:t>
      </w:r>
      <w:r w:rsidRPr="00B3478D">
        <w:rPr>
          <w:sz w:val="28"/>
          <w:szCs w:val="28"/>
        </w:rPr>
        <w:t xml:space="preserve"> </w:t>
      </w:r>
      <w:r w:rsidRPr="00B3478D">
        <w:rPr>
          <w:rFonts w:ascii="Liberation Serif" w:eastAsia="Liberation Serif" w:hAnsi="Liberation Serif" w:cs="Liberation Serif"/>
          <w:sz w:val="28"/>
          <w:szCs w:val="28"/>
        </w:rPr>
        <w:t>Что меняется?</w:t>
      </w:r>
    </w:p>
    <w:p w:rsidR="00584FA8" w:rsidRPr="00B3478D" w:rsidRDefault="00584FA8" w:rsidP="00584FA8">
      <w:pPr>
        <w:spacing w:line="228" w:lineRule="auto"/>
        <w:ind w:firstLine="709"/>
        <w:jc w:val="both"/>
        <w:rPr>
          <w:sz w:val="28"/>
          <w:szCs w:val="28"/>
        </w:rPr>
      </w:pPr>
      <w:r w:rsidRPr="00B3478D">
        <w:rPr>
          <w:rFonts w:ascii="Liberation Serif" w:eastAsia="Liberation Serif" w:hAnsi="Liberation Serif" w:cs="Liberation Serif"/>
          <w:sz w:val="28"/>
          <w:szCs w:val="28"/>
        </w:rPr>
        <w:t xml:space="preserve">С 01.09.2023 </w:t>
      </w:r>
      <w:r w:rsidRPr="00B3478D">
        <w:rPr>
          <w:rFonts w:ascii="Liberation Serif" w:eastAsia="Liberation Serif" w:hAnsi="Liberation Serif" w:cs="Liberation Serif"/>
          <w:b/>
          <w:sz w:val="28"/>
          <w:szCs w:val="28"/>
        </w:rPr>
        <w:t>исключительным правом</w:t>
      </w:r>
      <w:r w:rsidRPr="00B3478D">
        <w:rPr>
          <w:rFonts w:ascii="Liberation Serif" w:eastAsia="Liberation Serif" w:hAnsi="Liberation Serif" w:cs="Liberation Serif"/>
          <w:sz w:val="28"/>
          <w:szCs w:val="28"/>
        </w:rPr>
        <w:t xml:space="preserve"> на осуществление деятельности по техническому обслуживанию и ремонту внутридомового и внутриквартирного газового оборудования  (ТО ВДГО и ВКГО) наделяется </w:t>
      </w:r>
      <w:r w:rsidRPr="00B3478D">
        <w:rPr>
          <w:rFonts w:ascii="Liberation Serif" w:eastAsia="Liberation Serif" w:hAnsi="Liberation Serif" w:cs="Liberation Serif"/>
          <w:b/>
          <w:sz w:val="28"/>
          <w:szCs w:val="28"/>
        </w:rPr>
        <w:t>газораспределительная организация</w:t>
      </w:r>
      <w:r w:rsidRPr="00B3478D">
        <w:rPr>
          <w:rFonts w:ascii="Liberation Serif" w:eastAsia="Liberation Serif" w:hAnsi="Liberation Serif" w:cs="Liberation Serif"/>
          <w:sz w:val="28"/>
          <w:szCs w:val="28"/>
        </w:rPr>
        <w:t>. На территории города Нижний Тагил газораспределительной  организацией является АО «ГАЗЭКС».</w:t>
      </w:r>
    </w:p>
    <w:p w:rsidR="00584FA8" w:rsidRPr="00B3478D" w:rsidRDefault="00584FA8" w:rsidP="00584FA8">
      <w:pPr>
        <w:spacing w:line="228" w:lineRule="auto"/>
        <w:ind w:firstLine="709"/>
        <w:jc w:val="both"/>
        <w:rPr>
          <w:sz w:val="28"/>
          <w:szCs w:val="28"/>
        </w:rPr>
      </w:pPr>
      <w:r w:rsidRPr="00B3478D">
        <w:rPr>
          <w:rFonts w:ascii="Liberation Serif" w:hAnsi="Liberation Serif" w:cs="Liberation Serif"/>
          <w:sz w:val="28"/>
          <w:szCs w:val="28"/>
        </w:rPr>
        <w:t xml:space="preserve">Иными словами  с  01.09.2023 обслуживать газовые плиты, равно и как общедомовое газовое оборудование имеет право только та организация, которая поставляет газ в данный многоквартирный дом (по городу Нижний Тагил  -  </w:t>
      </w:r>
      <w:r w:rsidRPr="00B3478D">
        <w:rPr>
          <w:rFonts w:ascii="Liberation Serif" w:eastAsia="Liberation Serif" w:hAnsi="Liberation Serif" w:cs="Liberation Serif"/>
          <w:sz w:val="28"/>
          <w:szCs w:val="28"/>
        </w:rPr>
        <w:t>АО «ГАЗЭКС»)</w:t>
      </w:r>
      <w:r w:rsidRPr="00B3478D">
        <w:rPr>
          <w:rFonts w:ascii="Liberation Serif" w:hAnsi="Liberation Serif" w:cs="Liberation Serif"/>
          <w:sz w:val="28"/>
          <w:szCs w:val="28"/>
        </w:rPr>
        <w:t>.</w:t>
      </w:r>
    </w:p>
    <w:p w:rsidR="00584FA8" w:rsidRPr="00B3478D" w:rsidRDefault="00584FA8" w:rsidP="00584FA8">
      <w:pPr>
        <w:spacing w:line="228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3478D">
        <w:rPr>
          <w:rFonts w:ascii="Liberation Serif" w:hAnsi="Liberation Serif" w:cs="Liberation Serif"/>
          <w:sz w:val="28"/>
          <w:szCs w:val="28"/>
        </w:rPr>
        <w:t xml:space="preserve">Если управляющей организацией, ТСЖ либо гражданами был заключен договор с другой специализированной организацией на выполнение работ по техническому обслуживанию  ВДГО, то действие такого договора заканчивается 31.12.2023. </w:t>
      </w:r>
    </w:p>
    <w:p w:rsidR="00584FA8" w:rsidRPr="00B3478D" w:rsidRDefault="00584FA8" w:rsidP="00584FA8">
      <w:pPr>
        <w:spacing w:line="228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3478D">
        <w:rPr>
          <w:rFonts w:ascii="Liberation Serif" w:hAnsi="Liberation Serif" w:cs="Liberation Serif"/>
          <w:sz w:val="28"/>
          <w:szCs w:val="28"/>
        </w:rPr>
        <w:t xml:space="preserve">Договор на 2024 год на техническое обслуживание и ремонт ВДГО и ВКГО  необходимо  заключать в соответствии с положением Жилищного кодекса   РФ   с </w:t>
      </w:r>
      <w:r w:rsidRPr="00B3478D">
        <w:rPr>
          <w:rFonts w:ascii="Liberation Serif" w:eastAsia="Liberation Serif" w:hAnsi="Liberation Serif" w:cs="Liberation Serif"/>
          <w:sz w:val="28"/>
          <w:szCs w:val="28"/>
        </w:rPr>
        <w:t>газораспределительной организацией (АО «ГАЗЭКС»)</w:t>
      </w:r>
      <w:r w:rsidRPr="00B3478D">
        <w:rPr>
          <w:rFonts w:ascii="Liberation Serif" w:hAnsi="Liberation Serif" w:cs="Liberation Serif"/>
          <w:sz w:val="28"/>
          <w:szCs w:val="28"/>
        </w:rPr>
        <w:t>.</w:t>
      </w:r>
    </w:p>
    <w:p w:rsidR="00584FA8" w:rsidRPr="00B3478D" w:rsidRDefault="00584FA8" w:rsidP="00584FA8">
      <w:pPr>
        <w:spacing w:line="228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3478D">
        <w:rPr>
          <w:rFonts w:ascii="Liberation Serif" w:hAnsi="Liberation Serif" w:cs="Liberation Serif"/>
          <w:sz w:val="28"/>
          <w:szCs w:val="28"/>
        </w:rPr>
        <w:t xml:space="preserve">Учитывая изложенное, обращаем внимание граждан, проживающих в газифицированных многоквартирных домах города Нижний Тагил  </w:t>
      </w:r>
      <w:r w:rsidRPr="00B3478D">
        <w:rPr>
          <w:rFonts w:ascii="Liberation Serif" w:hAnsi="Liberation Serif" w:cs="Liberation Serif"/>
          <w:b/>
          <w:sz w:val="28"/>
          <w:szCs w:val="28"/>
        </w:rPr>
        <w:t>не заключать</w:t>
      </w:r>
      <w:r w:rsidRPr="00B3478D">
        <w:rPr>
          <w:rFonts w:ascii="Liberation Serif" w:hAnsi="Liberation Serif" w:cs="Liberation Serif"/>
          <w:sz w:val="28"/>
          <w:szCs w:val="28"/>
        </w:rPr>
        <w:t xml:space="preserve"> договоры на ремонт и техническое обслуживание внутридомового и внутриквартирного газового оборудования с иными специализированными организациями, не являющимися поставщиками газа.</w:t>
      </w:r>
    </w:p>
    <w:p w:rsidR="00584FA8" w:rsidRPr="00B3478D" w:rsidRDefault="00584FA8" w:rsidP="00584FA8">
      <w:pPr>
        <w:spacing w:line="228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3478D">
        <w:rPr>
          <w:rFonts w:ascii="Liberation Serif" w:hAnsi="Liberation Serif" w:cs="Liberation Serif"/>
          <w:sz w:val="28"/>
          <w:szCs w:val="28"/>
        </w:rPr>
        <w:t xml:space="preserve"> Напоминаем, что отсутствие договора на техническое обслуживание и ремонт внутриквартирного газового оборудования предусмотрена административная ответственность (ч. 2 ст. 9.23 Кодекса РФ об административных правонарушениях).</w:t>
      </w:r>
    </w:p>
    <w:p w:rsidR="00584FA8" w:rsidRPr="00B3478D" w:rsidRDefault="00584FA8" w:rsidP="00584FA8">
      <w:pPr>
        <w:pStyle w:val="a4"/>
        <w:tabs>
          <w:tab w:val="left" w:pos="4050"/>
        </w:tabs>
        <w:jc w:val="both"/>
        <w:rPr>
          <w:rFonts w:ascii="Liberation Serif" w:eastAsia="Calibri" w:hAnsi="Liberation Serif" w:cs="Liberation Serif"/>
          <w:szCs w:val="28"/>
        </w:rPr>
      </w:pPr>
    </w:p>
    <w:p w:rsidR="00584FA8" w:rsidRPr="00B3478D" w:rsidRDefault="00584FA8" w:rsidP="00584FA8">
      <w:pPr>
        <w:pStyle w:val="a4"/>
        <w:tabs>
          <w:tab w:val="left" w:pos="4050"/>
        </w:tabs>
        <w:rPr>
          <w:szCs w:val="28"/>
        </w:rPr>
      </w:pPr>
    </w:p>
    <w:p w:rsidR="00584FA8" w:rsidRPr="00B3478D" w:rsidRDefault="00584FA8" w:rsidP="00584FA8">
      <w:pPr>
        <w:pStyle w:val="a4"/>
        <w:tabs>
          <w:tab w:val="left" w:pos="4050"/>
        </w:tabs>
        <w:rPr>
          <w:rFonts w:ascii="Liberation Serif" w:eastAsia="Calibri" w:hAnsi="Liberation Serif" w:cs="Liberation Serif"/>
          <w:szCs w:val="28"/>
        </w:rPr>
      </w:pPr>
    </w:p>
    <w:p w:rsidR="00584FA8" w:rsidRPr="00B3478D" w:rsidRDefault="00584FA8" w:rsidP="00584FA8">
      <w:pPr>
        <w:pStyle w:val="a4"/>
        <w:tabs>
          <w:tab w:val="left" w:pos="4050"/>
        </w:tabs>
        <w:rPr>
          <w:rFonts w:ascii="Liberation Serif" w:eastAsia="Calibri" w:hAnsi="Liberation Serif" w:cs="Liberation Serif"/>
          <w:szCs w:val="28"/>
        </w:rPr>
      </w:pPr>
    </w:p>
    <w:p w:rsidR="00584FA8" w:rsidRPr="00B3478D" w:rsidRDefault="00584FA8" w:rsidP="00986436">
      <w:pPr>
        <w:pStyle w:val="a3"/>
        <w:spacing w:after="0" w:line="240" w:lineRule="auto"/>
        <w:ind w:left="-57"/>
        <w:rPr>
          <w:rFonts w:ascii="Liberation Serif" w:hAnsi="Liberation Serif" w:cstheme="minorHAnsi"/>
          <w:sz w:val="28"/>
          <w:szCs w:val="28"/>
        </w:rPr>
      </w:pPr>
    </w:p>
    <w:sectPr w:rsidR="00584FA8" w:rsidRPr="00B3478D" w:rsidSect="00F73651">
      <w:pgSz w:w="11906" w:h="16838"/>
      <w:pgMar w:top="1134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A75BD"/>
    <w:multiLevelType w:val="hybridMultilevel"/>
    <w:tmpl w:val="F350DA60"/>
    <w:lvl w:ilvl="0" w:tplc="E3002D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B9E779A"/>
    <w:multiLevelType w:val="multilevel"/>
    <w:tmpl w:val="2D92B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2B1"/>
    <w:rsid w:val="000612C3"/>
    <w:rsid w:val="00083880"/>
    <w:rsid w:val="000B0019"/>
    <w:rsid w:val="001138B1"/>
    <w:rsid w:val="0015273F"/>
    <w:rsid w:val="001E7307"/>
    <w:rsid w:val="001F11A2"/>
    <w:rsid w:val="002B1177"/>
    <w:rsid w:val="00313C81"/>
    <w:rsid w:val="00335E0F"/>
    <w:rsid w:val="003E65A7"/>
    <w:rsid w:val="003E7C34"/>
    <w:rsid w:val="004A3A80"/>
    <w:rsid w:val="00504BCB"/>
    <w:rsid w:val="00514DF6"/>
    <w:rsid w:val="00584FA8"/>
    <w:rsid w:val="00644D77"/>
    <w:rsid w:val="00681047"/>
    <w:rsid w:val="006D20CE"/>
    <w:rsid w:val="007116A4"/>
    <w:rsid w:val="00714484"/>
    <w:rsid w:val="00724193"/>
    <w:rsid w:val="007252A8"/>
    <w:rsid w:val="00790FCA"/>
    <w:rsid w:val="00793E06"/>
    <w:rsid w:val="007A5D1C"/>
    <w:rsid w:val="00834703"/>
    <w:rsid w:val="008608FE"/>
    <w:rsid w:val="008C14FB"/>
    <w:rsid w:val="008C24A9"/>
    <w:rsid w:val="008D51BC"/>
    <w:rsid w:val="00912930"/>
    <w:rsid w:val="00940E19"/>
    <w:rsid w:val="00986436"/>
    <w:rsid w:val="00997F85"/>
    <w:rsid w:val="009D5C3E"/>
    <w:rsid w:val="00A1071E"/>
    <w:rsid w:val="00AD4270"/>
    <w:rsid w:val="00B3478D"/>
    <w:rsid w:val="00B366E9"/>
    <w:rsid w:val="00B475B6"/>
    <w:rsid w:val="00B50E7D"/>
    <w:rsid w:val="00B672D4"/>
    <w:rsid w:val="00B71C00"/>
    <w:rsid w:val="00BB3657"/>
    <w:rsid w:val="00BC14D9"/>
    <w:rsid w:val="00C5795D"/>
    <w:rsid w:val="00CA586E"/>
    <w:rsid w:val="00D80D89"/>
    <w:rsid w:val="00D81B55"/>
    <w:rsid w:val="00D8301C"/>
    <w:rsid w:val="00D95041"/>
    <w:rsid w:val="00E46444"/>
    <w:rsid w:val="00EA7CD9"/>
    <w:rsid w:val="00EC2D20"/>
    <w:rsid w:val="00EC546A"/>
    <w:rsid w:val="00ED12B1"/>
    <w:rsid w:val="00F21CFA"/>
    <w:rsid w:val="00F73651"/>
    <w:rsid w:val="00FC1B75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AD58BF2-F00C-4098-874F-BE744CCC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BCB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584FA8"/>
    <w:pPr>
      <w:tabs>
        <w:tab w:val="center" w:pos="4677"/>
        <w:tab w:val="right" w:pos="9355"/>
      </w:tabs>
      <w:suppressAutoHyphens/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semiHidden/>
    <w:rsid w:val="00584FA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4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Кравчинская А.А.</dc:creator>
  <cp:keywords/>
  <dc:description/>
  <cp:lastModifiedBy>Программист8</cp:lastModifiedBy>
  <cp:revision>62</cp:revision>
  <dcterms:created xsi:type="dcterms:W3CDTF">2023-04-14T03:44:00Z</dcterms:created>
  <dcterms:modified xsi:type="dcterms:W3CDTF">2023-04-18T07:57:00Z</dcterms:modified>
</cp:coreProperties>
</file>